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D" w:rsidRDefault="00205270" w:rsidP="0089188D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-266065</wp:posOffset>
            </wp:positionV>
            <wp:extent cx="1291737" cy="1049536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 détouré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737" cy="104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188D">
        <w:rPr>
          <w:b/>
          <w:bCs/>
          <w:sz w:val="36"/>
          <w:szCs w:val="36"/>
        </w:rPr>
        <w:t>Fiche de technicité</w:t>
      </w:r>
    </w:p>
    <w:p w:rsidR="0089188D" w:rsidRDefault="0089188D" w:rsidP="0089188D">
      <w:pPr>
        <w:pStyle w:val="Default"/>
        <w:jc w:val="center"/>
        <w:rPr>
          <w:sz w:val="36"/>
          <w:szCs w:val="36"/>
        </w:rPr>
      </w:pPr>
    </w:p>
    <w:p w:rsidR="0089188D" w:rsidRDefault="0089188D" w:rsidP="0089188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FICHE DE SUIVI DES GESTES – TECHNICITÉ</w:t>
      </w:r>
    </w:p>
    <w:p w:rsidR="003221E9" w:rsidRDefault="0089188D" w:rsidP="0089188D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Premiers Secours en Équipe niveau 1</w:t>
      </w:r>
    </w:p>
    <w:p w:rsidR="003221E9" w:rsidRDefault="003221E9" w:rsidP="003221E9">
      <w:r>
        <w:rPr>
          <w:b/>
          <w:sz w:val="28"/>
          <w:szCs w:val="28"/>
        </w:rPr>
        <w:t>Nom : ………………………….  Prénom : …………………………….   Date de la formation : …/……/…….</w:t>
      </w:r>
    </w:p>
    <w:p w:rsidR="003221E9" w:rsidRDefault="003221E9" w:rsidP="003221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980"/>
        <w:gridCol w:w="4123"/>
        <w:gridCol w:w="1105"/>
      </w:tblGrid>
      <w:tr w:rsidR="003221E9" w:rsidTr="003221E9">
        <w:tc>
          <w:tcPr>
            <w:tcW w:w="4248" w:type="dxa"/>
            <w:shd w:val="clear" w:color="auto" w:fill="D9D9D9" w:themeFill="background1" w:themeFillShade="D9"/>
          </w:tcPr>
          <w:p w:rsidR="003221E9" w:rsidRPr="003221E9" w:rsidRDefault="003221E9" w:rsidP="003221E9">
            <w:pPr>
              <w:jc w:val="center"/>
              <w:rPr>
                <w:b/>
              </w:rPr>
            </w:pPr>
            <w:r>
              <w:rPr>
                <w:b/>
              </w:rPr>
              <w:t>Gestes d’hygiène et d’asepsie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221E9" w:rsidRPr="003221E9" w:rsidRDefault="00DA2442" w:rsidP="003221E9">
            <w:pPr>
              <w:jc w:val="center"/>
              <w:rPr>
                <w:b/>
              </w:rPr>
            </w:pPr>
            <w:r>
              <w:rPr>
                <w:b/>
              </w:rPr>
              <w:t>Acquis</w:t>
            </w:r>
          </w:p>
        </w:tc>
        <w:tc>
          <w:tcPr>
            <w:tcW w:w="4123" w:type="dxa"/>
            <w:shd w:val="clear" w:color="auto" w:fill="D9D9D9" w:themeFill="background1" w:themeFillShade="D9"/>
          </w:tcPr>
          <w:p w:rsidR="003221E9" w:rsidRPr="003221E9" w:rsidRDefault="001644D6" w:rsidP="003221E9">
            <w:pPr>
              <w:jc w:val="center"/>
              <w:rPr>
                <w:b/>
              </w:rPr>
            </w:pPr>
            <w:r>
              <w:rPr>
                <w:b/>
              </w:rPr>
              <w:t>Gestes d’urgence vitale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3221E9" w:rsidRPr="003221E9" w:rsidRDefault="00DA2442" w:rsidP="003221E9">
            <w:pPr>
              <w:jc w:val="center"/>
              <w:rPr>
                <w:b/>
              </w:rPr>
            </w:pPr>
            <w:r>
              <w:rPr>
                <w:b/>
              </w:rPr>
              <w:t>Acquis</w:t>
            </w:r>
          </w:p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Lavage des mains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644D6" w:rsidP="003221E9">
            <w:r>
              <w:t>LVA victime assise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Friction des mains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644D6" w:rsidP="003221E9">
            <w:r>
              <w:t>LVA chez un malade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Mise en place de gants stériles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644D6" w:rsidP="003221E9">
            <w:r>
              <w:t>LVA élévation du menton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Mise en place de gants à usage unique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644D6" w:rsidP="003221E9">
            <w:r>
              <w:t>Canules oropharyngées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Port d’autres équipements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644D6" w:rsidP="003221E9">
            <w:r>
              <w:t>DAE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Nettoyage et désinfection d’un matériel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644D6" w:rsidP="003221E9">
            <w:r>
              <w:t>Ventilation par méthode orale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Utilisation des désinfectants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B076E4" w:rsidP="003221E9">
            <w:r>
              <w:t>Ventilation par insufflateur manuel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1B4A67">
        <w:tc>
          <w:tcPr>
            <w:tcW w:w="4248" w:type="dxa"/>
          </w:tcPr>
          <w:p w:rsidR="003221E9" w:rsidRDefault="001644D6" w:rsidP="003221E9">
            <w:r>
              <w:t>Utilisation des emballages DASRI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  <w:shd w:val="clear" w:color="auto" w:fill="D9D9D9" w:themeFill="background1" w:themeFillShade="D9"/>
          </w:tcPr>
          <w:p w:rsidR="003221E9" w:rsidRPr="001B4A67" w:rsidRDefault="001B4A67" w:rsidP="001B4A67">
            <w:pPr>
              <w:jc w:val="center"/>
              <w:rPr>
                <w:b/>
              </w:rPr>
            </w:pPr>
            <w:r w:rsidRPr="001B4A67">
              <w:rPr>
                <w:b/>
              </w:rPr>
              <w:t>Gestes de soins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1644D6">
        <w:tc>
          <w:tcPr>
            <w:tcW w:w="4248" w:type="dxa"/>
            <w:shd w:val="clear" w:color="auto" w:fill="D9D9D9" w:themeFill="background1" w:themeFillShade="D9"/>
          </w:tcPr>
          <w:p w:rsidR="003221E9" w:rsidRPr="00B85006" w:rsidRDefault="001644D6" w:rsidP="001644D6">
            <w:pPr>
              <w:jc w:val="center"/>
              <w:rPr>
                <w:b/>
              </w:rPr>
            </w:pPr>
            <w:r w:rsidRPr="00B85006">
              <w:rPr>
                <w:b/>
              </w:rPr>
              <w:t>Gestes d’examen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B4A67" w:rsidP="003221E9">
            <w:r>
              <w:t>Administration d’oxygène par inhalation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Gestes complémentaires d’examen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B4A67" w:rsidP="003221E9">
            <w:r>
              <w:t>Application de froid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Interrogatoire de la victime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1B4A67" w:rsidP="003221E9">
            <w:r>
              <w:t>Pansement + maintien de pansement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3221E9" w:rsidTr="003221E9">
        <w:tc>
          <w:tcPr>
            <w:tcW w:w="4248" w:type="dxa"/>
          </w:tcPr>
          <w:p w:rsidR="003221E9" w:rsidRDefault="001644D6" w:rsidP="003221E9">
            <w:r>
              <w:t>Mesure de la pression artérielle par auscultation</w:t>
            </w:r>
          </w:p>
        </w:tc>
        <w:tc>
          <w:tcPr>
            <w:tcW w:w="980" w:type="dxa"/>
          </w:tcPr>
          <w:p w:rsidR="003221E9" w:rsidRDefault="003221E9" w:rsidP="003221E9"/>
        </w:tc>
        <w:tc>
          <w:tcPr>
            <w:tcW w:w="4123" w:type="dxa"/>
          </w:tcPr>
          <w:p w:rsidR="003221E9" w:rsidRDefault="0062442E" w:rsidP="003221E9">
            <w:r>
              <w:t>Emballage au moyen d’un pansement stérile</w:t>
            </w:r>
          </w:p>
        </w:tc>
        <w:tc>
          <w:tcPr>
            <w:tcW w:w="1105" w:type="dxa"/>
          </w:tcPr>
          <w:p w:rsidR="003221E9" w:rsidRDefault="003221E9" w:rsidP="003221E9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Mesure de la pression artérielle par palpation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Utilisation d’une bouteille d’oxygène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Mesure de la pression artérielle  automatique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Aide à la prise de médicaments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Mesure de la saturation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Lot membre arraché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D81859">
        <w:tc>
          <w:tcPr>
            <w:tcW w:w="4248" w:type="dxa"/>
          </w:tcPr>
          <w:p w:rsidR="00AE48B6" w:rsidRDefault="00AE48B6" w:rsidP="00AE48B6">
            <w:r>
              <w:t>Mesure de la température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  <w:shd w:val="clear" w:color="auto" w:fill="D9D9D9" w:themeFill="background1" w:themeFillShade="D9"/>
          </w:tcPr>
          <w:p w:rsidR="00AE48B6" w:rsidRPr="0062442E" w:rsidRDefault="00AE48B6" w:rsidP="00AE48B6">
            <w:pPr>
              <w:jc w:val="center"/>
              <w:rPr>
                <w:b/>
              </w:rPr>
            </w:pPr>
            <w:r>
              <w:rPr>
                <w:b/>
              </w:rPr>
              <w:t>Positions d’attente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D81859">
        <w:tc>
          <w:tcPr>
            <w:tcW w:w="4248" w:type="dxa"/>
          </w:tcPr>
          <w:p w:rsidR="00AE48B6" w:rsidRDefault="00AE48B6" w:rsidP="00AE48B6">
            <w:r>
              <w:t>Recherche d’une détresse vitale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Position d’attente et de transport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Repérage en cas de nombreuses victimes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PLS à deux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62442E">
        <w:tc>
          <w:tcPr>
            <w:tcW w:w="4248" w:type="dxa"/>
            <w:shd w:val="clear" w:color="auto" w:fill="D9D9D9" w:themeFill="background1" w:themeFillShade="D9"/>
          </w:tcPr>
          <w:p w:rsidR="00AE48B6" w:rsidRPr="0062442E" w:rsidRDefault="00AE48B6" w:rsidP="00AE48B6">
            <w:pPr>
              <w:jc w:val="center"/>
              <w:rPr>
                <w:b/>
              </w:rPr>
            </w:pPr>
            <w:r>
              <w:rPr>
                <w:b/>
              </w:rPr>
              <w:t>Gestes de protection et de sécurité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PLS seul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D81859">
        <w:tc>
          <w:tcPr>
            <w:tcW w:w="4248" w:type="dxa"/>
          </w:tcPr>
          <w:p w:rsidR="00AE48B6" w:rsidRDefault="00AE48B6" w:rsidP="00AE48B6">
            <w:r>
              <w:t>Dégagements d’urgence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  <w:shd w:val="clear" w:color="auto" w:fill="D9D9D9" w:themeFill="background1" w:themeFillShade="D9"/>
          </w:tcPr>
          <w:p w:rsidR="00AE48B6" w:rsidRPr="0062442E" w:rsidRDefault="00AE48B6" w:rsidP="00AE48B6">
            <w:pPr>
              <w:jc w:val="center"/>
              <w:rPr>
                <w:b/>
              </w:rPr>
            </w:pPr>
            <w:r>
              <w:rPr>
                <w:b/>
              </w:rPr>
              <w:t>Les immobilisations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D81859">
        <w:tc>
          <w:tcPr>
            <w:tcW w:w="4248" w:type="dxa"/>
            <w:shd w:val="clear" w:color="auto" w:fill="D9D9D9" w:themeFill="background1" w:themeFillShade="D9"/>
          </w:tcPr>
          <w:p w:rsidR="00AE48B6" w:rsidRPr="00A16535" w:rsidRDefault="00AE48B6" w:rsidP="00AE48B6">
            <w:pPr>
              <w:jc w:val="center"/>
              <w:rPr>
                <w:b/>
              </w:rPr>
            </w:pPr>
            <w:r>
              <w:rPr>
                <w:b/>
              </w:rPr>
              <w:t>Gestes d’urgence vitale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Immobilisation au moyen d’une écharpe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Administration d’oxygène par insufflation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Maintien de la tête en position neutre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Aspiration de mucosités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Pose de collier cervical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Compression manuelle directe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Retrait d’un casque de protection seul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Garrot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Retrait d’un casque de protection à deux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D81859">
        <w:tc>
          <w:tcPr>
            <w:tcW w:w="4248" w:type="dxa"/>
          </w:tcPr>
          <w:p w:rsidR="00AE48B6" w:rsidRDefault="00AE48B6" w:rsidP="00AE48B6">
            <w:r>
              <w:t>Pansement compressif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  <w:shd w:val="clear" w:color="auto" w:fill="D9D9D9" w:themeFill="background1" w:themeFillShade="D9"/>
          </w:tcPr>
          <w:p w:rsidR="00AE48B6" w:rsidRPr="00AE48B6" w:rsidRDefault="00AE48B6" w:rsidP="00AE48B6">
            <w:pPr>
              <w:jc w:val="center"/>
              <w:rPr>
                <w:b/>
              </w:rPr>
            </w:pPr>
            <w:r>
              <w:rPr>
                <w:b/>
              </w:rPr>
              <w:t>Relevage et brancardage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D81859">
        <w:tc>
          <w:tcPr>
            <w:tcW w:w="4248" w:type="dxa"/>
          </w:tcPr>
          <w:p w:rsidR="00AE48B6" w:rsidRDefault="00AE48B6" w:rsidP="00AE48B6">
            <w:r>
              <w:t>Claques dans le dos (adulte et enfant)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Retournement d’urgence à un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Claques dans le dos (nourrisson)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Retournement d’urgence à deux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Compressions abdominales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Pont simple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Compressions thoraciques (obèse)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Pont amélioré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Compressions thoraciques (nourrisson)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Aide à la marche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Compressions thoraciques (MCE adulte)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Chaise portoir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Compressions thoraciques (MCE enfant)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>
            <w:r>
              <w:t>Brancard cuillère</w:t>
            </w:r>
          </w:p>
        </w:tc>
        <w:tc>
          <w:tcPr>
            <w:tcW w:w="1105" w:type="dxa"/>
          </w:tcPr>
          <w:p w:rsidR="00AE48B6" w:rsidRDefault="00AE48B6" w:rsidP="00AE48B6"/>
        </w:tc>
      </w:tr>
      <w:tr w:rsidR="00AE48B6" w:rsidTr="003221E9">
        <w:tc>
          <w:tcPr>
            <w:tcW w:w="4248" w:type="dxa"/>
          </w:tcPr>
          <w:p w:rsidR="00AE48B6" w:rsidRDefault="00AE48B6" w:rsidP="00AE48B6">
            <w:r>
              <w:t>Compressions thoraciques (MCE nourrisson)</w:t>
            </w:r>
          </w:p>
        </w:tc>
        <w:tc>
          <w:tcPr>
            <w:tcW w:w="980" w:type="dxa"/>
          </w:tcPr>
          <w:p w:rsidR="00AE48B6" w:rsidRDefault="00AE48B6" w:rsidP="00AE48B6"/>
        </w:tc>
        <w:tc>
          <w:tcPr>
            <w:tcW w:w="4123" w:type="dxa"/>
          </w:tcPr>
          <w:p w:rsidR="00AE48B6" w:rsidRDefault="00AE48B6" w:rsidP="00AE48B6"/>
        </w:tc>
        <w:tc>
          <w:tcPr>
            <w:tcW w:w="1105" w:type="dxa"/>
          </w:tcPr>
          <w:p w:rsidR="00AE48B6" w:rsidRDefault="00AE48B6" w:rsidP="00AE48B6"/>
        </w:tc>
      </w:tr>
    </w:tbl>
    <w:p w:rsidR="003221E9" w:rsidRPr="003221E9" w:rsidRDefault="003221E9" w:rsidP="003221E9"/>
    <w:sectPr w:rsidR="003221E9" w:rsidRPr="003221E9" w:rsidSect="003221E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7A" w:rsidRDefault="0058697A" w:rsidP="00DA2442">
      <w:pPr>
        <w:spacing w:after="0" w:line="240" w:lineRule="auto"/>
      </w:pPr>
      <w:r>
        <w:separator/>
      </w:r>
    </w:p>
  </w:endnote>
  <w:endnote w:type="continuationSeparator" w:id="0">
    <w:p w:rsidR="0058697A" w:rsidRDefault="0058697A" w:rsidP="00DA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42" w:rsidRDefault="00DA2442">
    <w:pPr>
      <w:pStyle w:val="Pieddepage"/>
    </w:pPr>
  </w:p>
  <w:p w:rsidR="00DA2442" w:rsidRDefault="00DA2442" w:rsidP="00DA2442">
    <w:pPr>
      <w:pStyle w:val="Default"/>
      <w:rPr>
        <w:sz w:val="20"/>
        <w:szCs w:val="20"/>
      </w:rPr>
    </w:pPr>
    <w:r>
      <w:rPr>
        <w:b/>
        <w:bCs/>
        <w:sz w:val="20"/>
        <w:szCs w:val="20"/>
      </w:rPr>
      <w:t>FICHE DE SUIVI DES GESTES – TECHNICITÉ  UDSP 39 V1 MAJ le 17.06.2021</w:t>
    </w:r>
  </w:p>
  <w:p w:rsidR="00DA2442" w:rsidRDefault="00DA2442" w:rsidP="00DA2442">
    <w:pPr>
      <w:pStyle w:val="Pieddepage"/>
    </w:pPr>
    <w:r>
      <w:rPr>
        <w:sz w:val="20"/>
        <w:szCs w:val="20"/>
      </w:rPr>
      <w:t>Premiers Secours en Équipe niveau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7A" w:rsidRDefault="0058697A" w:rsidP="00DA2442">
      <w:pPr>
        <w:spacing w:after="0" w:line="240" w:lineRule="auto"/>
      </w:pPr>
      <w:r>
        <w:separator/>
      </w:r>
    </w:p>
  </w:footnote>
  <w:footnote w:type="continuationSeparator" w:id="0">
    <w:p w:rsidR="0058697A" w:rsidRDefault="0058697A" w:rsidP="00DA2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9"/>
    <w:rsid w:val="001644D6"/>
    <w:rsid w:val="001B4A67"/>
    <w:rsid w:val="00205270"/>
    <w:rsid w:val="003221E9"/>
    <w:rsid w:val="00576F09"/>
    <w:rsid w:val="0058697A"/>
    <w:rsid w:val="005B4E89"/>
    <w:rsid w:val="0062442E"/>
    <w:rsid w:val="0076002A"/>
    <w:rsid w:val="00826742"/>
    <w:rsid w:val="0089188D"/>
    <w:rsid w:val="00A16535"/>
    <w:rsid w:val="00AE48B6"/>
    <w:rsid w:val="00B076E4"/>
    <w:rsid w:val="00B85006"/>
    <w:rsid w:val="00C8331E"/>
    <w:rsid w:val="00D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8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442"/>
  </w:style>
  <w:style w:type="paragraph" w:styleId="Pieddepage">
    <w:name w:val="footer"/>
    <w:basedOn w:val="Normal"/>
    <w:link w:val="PieddepageCar"/>
    <w:uiPriority w:val="99"/>
    <w:unhideWhenUsed/>
    <w:rsid w:val="00DA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442"/>
  </w:style>
  <w:style w:type="paragraph" w:styleId="Textedebulles">
    <w:name w:val="Balloon Text"/>
    <w:basedOn w:val="Normal"/>
    <w:link w:val="TextedebullesCar"/>
    <w:uiPriority w:val="99"/>
    <w:semiHidden/>
    <w:unhideWhenUsed/>
    <w:rsid w:val="002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88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442"/>
  </w:style>
  <w:style w:type="paragraph" w:styleId="Pieddepage">
    <w:name w:val="footer"/>
    <w:basedOn w:val="Normal"/>
    <w:link w:val="PieddepageCar"/>
    <w:uiPriority w:val="99"/>
    <w:unhideWhenUsed/>
    <w:rsid w:val="00DA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442"/>
  </w:style>
  <w:style w:type="paragraph" w:styleId="Textedebulles">
    <w:name w:val="Balloon Text"/>
    <w:basedOn w:val="Normal"/>
    <w:link w:val="TextedebullesCar"/>
    <w:uiPriority w:val="99"/>
    <w:semiHidden/>
    <w:unhideWhenUsed/>
    <w:rsid w:val="002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BRUEY (LTN)</dc:creator>
  <cp:lastModifiedBy>UDSP39</cp:lastModifiedBy>
  <cp:revision>2</cp:revision>
  <dcterms:created xsi:type="dcterms:W3CDTF">2021-06-17T12:37:00Z</dcterms:created>
  <dcterms:modified xsi:type="dcterms:W3CDTF">2021-06-17T12:37:00Z</dcterms:modified>
</cp:coreProperties>
</file>